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F9DB" w14:textId="77777777" w:rsidR="00A03396" w:rsidRDefault="00A03396" w:rsidP="00A03396">
      <w:pPr>
        <w:jc w:val="both"/>
      </w:pPr>
    </w:p>
    <w:p w14:paraId="69BBD16E" w14:textId="77777777" w:rsidR="00A03396" w:rsidRDefault="00A03396" w:rsidP="00A03396">
      <w:pPr>
        <w:jc w:val="both"/>
      </w:pPr>
    </w:p>
    <w:p w14:paraId="6EADE7B1" w14:textId="77777777" w:rsidR="00A03396" w:rsidRDefault="00A03396" w:rsidP="00A03396">
      <w:pPr>
        <w:jc w:val="both"/>
      </w:pPr>
    </w:p>
    <w:p w14:paraId="29C05233" w14:textId="655E5348" w:rsidR="003079ED" w:rsidRPr="00A03396" w:rsidRDefault="00A03396" w:rsidP="00A03396">
      <w:pPr>
        <w:jc w:val="both"/>
      </w:pPr>
      <w:r w:rsidRPr="00A03396">
        <w:t xml:space="preserve">Il Bonus sociale rifiuti è un’agevolazione introdotta nell’anno 2025 a livello nazionale dal D.P.C.M. 21 gennaio 2025, n. 24, per ridurre l’importo dovuto a titolo di TARI da parte delle famiglie economicamente svantaggiate ed è destinato agli utenti domestici il cui nucleo familiare dispone di un’attestazione ISEE in corso di validità rientrante nelle soglie stabilite annualmente dall’Autorità di Regolazione per Energia, Reti e Ambiente. Per tutte le informazioni relative alle modalità di riconoscimento del Bonus sociale rifiuti si rimanda alla sezione dedicata sul sito di </w:t>
      </w:r>
      <w:proofErr w:type="spellStart"/>
      <w:r w:rsidRPr="00A03396">
        <w:t>SGAte</w:t>
      </w:r>
      <w:proofErr w:type="spellEnd"/>
      <w:r w:rsidRPr="00A03396">
        <w:t xml:space="preserve"> (Sistema di Gestione delle Agevolazioni sulle Tariffe Energetiche)</w:t>
      </w:r>
      <w:r>
        <w:t xml:space="preserve"> - </w:t>
      </w:r>
      <w:r w:rsidRPr="00A03396">
        <w:t>https://sgate.anci.it/bonus-sociale-rifiuti</w:t>
      </w:r>
      <w:r>
        <w:t>/</w:t>
      </w:r>
    </w:p>
    <w:sectPr w:rsidR="003079ED" w:rsidRPr="00A03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96"/>
    <w:rsid w:val="003079ED"/>
    <w:rsid w:val="003B18C6"/>
    <w:rsid w:val="003B795D"/>
    <w:rsid w:val="005601E0"/>
    <w:rsid w:val="009B4280"/>
    <w:rsid w:val="009B4E71"/>
    <w:rsid w:val="00A03396"/>
    <w:rsid w:val="00A70753"/>
    <w:rsid w:val="00F11F6A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70E2"/>
  <w15:chartTrackingRefBased/>
  <w15:docId w15:val="{979E28C2-0873-4EB3-84AF-40E2CCD0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3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3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3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3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3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3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3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3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3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3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Beccaria</dc:creator>
  <cp:keywords/>
  <dc:description/>
  <cp:lastModifiedBy>Antonella Beccaria</cp:lastModifiedBy>
  <cp:revision>1</cp:revision>
  <dcterms:created xsi:type="dcterms:W3CDTF">2026-05-13T07:29:00Z</dcterms:created>
  <dcterms:modified xsi:type="dcterms:W3CDTF">2026-05-13T07:31:00Z</dcterms:modified>
</cp:coreProperties>
</file>